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81ED" w14:textId="77777777" w:rsidR="00A9204E" w:rsidRDefault="003358E4">
      <w:r w:rsidRPr="003358E4">
        <w:rPr>
          <w:noProof/>
          <w:lang w:eastAsia="de-DE"/>
        </w:rPr>
        <w:drawing>
          <wp:inline distT="0" distB="0" distL="0" distR="0" wp14:anchorId="423C439B" wp14:editId="1CFA60F6">
            <wp:extent cx="5731510" cy="972820"/>
            <wp:effectExtent l="0" t="0" r="2540" b="0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A5709" w14:textId="77777777" w:rsidR="003358E4" w:rsidRDefault="003358E4"/>
    <w:p w14:paraId="31E9CA5D" w14:textId="4EB03C17" w:rsidR="00E64ABD" w:rsidRPr="00F9018F" w:rsidRDefault="00716EB5" w:rsidP="00F9018F">
      <w:pPr>
        <w:pStyle w:val="berschrift1"/>
        <w:rPr>
          <w:sz w:val="44"/>
          <w:szCs w:val="44"/>
        </w:rPr>
      </w:pPr>
      <w:r w:rsidRPr="00F9018F">
        <w:rPr>
          <w:sz w:val="44"/>
          <w:szCs w:val="44"/>
        </w:rPr>
        <w:t>Ausschreibung</w:t>
      </w:r>
      <w:r w:rsidR="00460FBB">
        <w:rPr>
          <w:sz w:val="44"/>
          <w:szCs w:val="44"/>
        </w:rPr>
        <w:t xml:space="preserve">-Förderzeitraum </w:t>
      </w:r>
      <w:r w:rsidR="00D5357D">
        <w:rPr>
          <w:sz w:val="44"/>
          <w:szCs w:val="44"/>
        </w:rPr>
        <w:t>0</w:t>
      </w:r>
      <w:r w:rsidR="00EA0566">
        <w:rPr>
          <w:sz w:val="44"/>
          <w:szCs w:val="44"/>
        </w:rPr>
        <w:t>4</w:t>
      </w:r>
      <w:r w:rsidR="00D5357D">
        <w:rPr>
          <w:sz w:val="44"/>
          <w:szCs w:val="44"/>
        </w:rPr>
        <w:t>/2</w:t>
      </w:r>
      <w:r w:rsidR="00CA32B1">
        <w:rPr>
          <w:sz w:val="44"/>
          <w:szCs w:val="44"/>
        </w:rPr>
        <w:t>6</w:t>
      </w:r>
      <w:r w:rsidR="00D5357D">
        <w:rPr>
          <w:sz w:val="44"/>
          <w:szCs w:val="44"/>
        </w:rPr>
        <w:t>-1</w:t>
      </w:r>
      <w:r w:rsidR="00CA32B1">
        <w:rPr>
          <w:sz w:val="44"/>
          <w:szCs w:val="44"/>
        </w:rPr>
        <w:t>2</w:t>
      </w:r>
      <w:r w:rsidR="00D5357D">
        <w:rPr>
          <w:sz w:val="44"/>
          <w:szCs w:val="44"/>
        </w:rPr>
        <w:t>/2</w:t>
      </w:r>
      <w:r w:rsidR="00CA32B1">
        <w:rPr>
          <w:sz w:val="44"/>
          <w:szCs w:val="44"/>
        </w:rPr>
        <w:t>6</w:t>
      </w:r>
      <w:r w:rsidRPr="00F9018F">
        <w:rPr>
          <w:sz w:val="44"/>
          <w:szCs w:val="44"/>
        </w:rPr>
        <w:t xml:space="preserve"> </w:t>
      </w:r>
    </w:p>
    <w:p w14:paraId="7105204F" w14:textId="77777777" w:rsidR="00E64ABD" w:rsidRPr="00B6447B" w:rsidRDefault="00E64ABD" w:rsidP="00F9018F">
      <w:pPr>
        <w:pStyle w:val="berschrift1"/>
      </w:pPr>
      <w:r w:rsidRPr="00B6447B">
        <w:t>Der</w:t>
      </w:r>
      <w:r w:rsidR="00716EB5" w:rsidRPr="00B6447B">
        <w:t xml:space="preserve"> Prorektor für Studium, Lehre und Evaluation</w:t>
      </w:r>
      <w:r w:rsidRPr="00B6447B">
        <w:t xml:space="preserve"> schreibt den Förderfonds „Offene Uni Rostock“ aus</w:t>
      </w:r>
    </w:p>
    <w:p w14:paraId="6CB55E53" w14:textId="77777777" w:rsidR="003358E4" w:rsidRDefault="003358E4"/>
    <w:p w14:paraId="04F07816" w14:textId="7FAD245F" w:rsidR="003358E4" w:rsidRDefault="003358E4" w:rsidP="00C96964">
      <w:pPr>
        <w:jc w:val="both"/>
      </w:pPr>
      <w:r>
        <w:t xml:space="preserve">Die Universität Rostock </w:t>
      </w:r>
      <w:r w:rsidR="00283C23">
        <w:t xml:space="preserve">fördert Maßnahmen, </w:t>
      </w:r>
      <w:r w:rsidR="0046665D">
        <w:t>die</w:t>
      </w:r>
      <w:r w:rsidR="00283C23">
        <w:t xml:space="preserve"> die</w:t>
      </w:r>
      <w:r>
        <w:t xml:space="preserve"> Außenwirksamkeit </w:t>
      </w:r>
      <w:r w:rsidR="00283C23">
        <w:t xml:space="preserve">von </w:t>
      </w:r>
      <w:r w:rsidR="005A418B">
        <w:t>Lehre</w:t>
      </w:r>
      <w:r w:rsidR="00283C23">
        <w:t xml:space="preserve"> und </w:t>
      </w:r>
      <w:r w:rsidR="005A418B">
        <w:t>Forschung</w:t>
      </w:r>
      <w:r w:rsidR="00283C23">
        <w:t xml:space="preserve"> </w:t>
      </w:r>
      <w:r>
        <w:t>erhöhen und die Vielfalt von wissenschaftlichen Themen</w:t>
      </w:r>
      <w:r w:rsidR="00CF71A2">
        <w:t xml:space="preserve"> </w:t>
      </w:r>
      <w:r w:rsidR="000A4796">
        <w:t xml:space="preserve">auch </w:t>
      </w:r>
      <w:r>
        <w:t>eine</w:t>
      </w:r>
      <w:r w:rsidR="005D27FB">
        <w:t>r</w:t>
      </w:r>
      <w:r>
        <w:t xml:space="preserve"> </w:t>
      </w:r>
      <w:r w:rsidR="0017139D">
        <w:t>interessierten</w:t>
      </w:r>
      <w:r>
        <w:t xml:space="preserve"> Öffentlichkeit </w:t>
      </w:r>
      <w:r w:rsidR="0046665D">
        <w:t>zeigen</w:t>
      </w:r>
      <w:r>
        <w:t xml:space="preserve">. Ein großes Potential bietet das </w:t>
      </w:r>
      <w:r w:rsidR="00E64ABD">
        <w:t>Online-Lernportal</w:t>
      </w:r>
      <w:r>
        <w:t xml:space="preserve"> der </w:t>
      </w:r>
      <w:r w:rsidR="00E64ABD">
        <w:t>„</w:t>
      </w:r>
      <w:r>
        <w:t>Offenen Uni Rostock</w:t>
      </w:r>
      <w:r w:rsidR="00E64ABD">
        <w:t>“</w:t>
      </w:r>
      <w:r w:rsidR="00937CF1">
        <w:t xml:space="preserve">. </w:t>
      </w:r>
      <w:r w:rsidR="008E21AA">
        <w:t>Das</w:t>
      </w:r>
      <w:r w:rsidR="00937CF1">
        <w:t xml:space="preserve"> </w:t>
      </w:r>
      <w:r w:rsidR="00541DC6">
        <w:t xml:space="preserve">frei verfügbare und </w:t>
      </w:r>
      <w:r w:rsidR="00937CF1">
        <w:t>kosten</w:t>
      </w:r>
      <w:r w:rsidR="000A4796">
        <w:t>lose</w:t>
      </w:r>
      <w:r w:rsidR="00937CF1">
        <w:t xml:space="preserve"> </w:t>
      </w:r>
      <w:r w:rsidR="005A418B">
        <w:t>Online-</w:t>
      </w:r>
      <w:r w:rsidR="008E21AA">
        <w:t xml:space="preserve">Angebot </w:t>
      </w:r>
      <w:r w:rsidR="00E506AB">
        <w:t xml:space="preserve">der </w:t>
      </w:r>
      <w:r w:rsidR="00E64ABD">
        <w:t>„</w:t>
      </w:r>
      <w:r w:rsidR="00E506AB">
        <w:t>Offenen Uni</w:t>
      </w:r>
      <w:r w:rsidR="00E64ABD">
        <w:t>“</w:t>
      </w:r>
      <w:r w:rsidR="008E21AA">
        <w:t xml:space="preserve"> spricht Bildungsinteressierte</w:t>
      </w:r>
      <w:r w:rsidR="00937CF1">
        <w:t xml:space="preserve"> </w:t>
      </w:r>
      <w:r w:rsidR="008E21AA">
        <w:t xml:space="preserve">in unterschiedlichen Lebensphasen an und </w:t>
      </w:r>
      <w:r w:rsidR="00261934">
        <w:t>fördert</w:t>
      </w:r>
      <w:r w:rsidR="00541DC6">
        <w:t xml:space="preserve"> damit </w:t>
      </w:r>
      <w:r w:rsidR="005A418B">
        <w:t>die</w:t>
      </w:r>
      <w:r w:rsidR="00541DC6">
        <w:t xml:space="preserve"> Idee </w:t>
      </w:r>
      <w:r w:rsidR="00547DFE">
        <w:t>einer</w:t>
      </w:r>
      <w:r w:rsidR="00541DC6">
        <w:t xml:space="preserve"> offenen akademischen Bildung. Lehrenden gibt </w:t>
      </w:r>
      <w:r w:rsidR="00547DFE">
        <w:t>das Portal</w:t>
      </w:r>
      <w:r w:rsidR="00541DC6">
        <w:t xml:space="preserve"> die</w:t>
      </w:r>
      <w:r w:rsidR="008E21AA">
        <w:t xml:space="preserve"> Möglichkeit, mit </w:t>
      </w:r>
      <w:r w:rsidR="00541DC6">
        <w:t>i</w:t>
      </w:r>
      <w:r w:rsidR="008E21AA">
        <w:t xml:space="preserve">hrem Lehrgebiet und </w:t>
      </w:r>
      <w:r w:rsidR="00541DC6">
        <w:t>ihrer</w:t>
      </w:r>
      <w:r w:rsidR="008E21AA">
        <w:t xml:space="preserve"> Forschungsexpertise ein vielfältiges Publikum sowohl innerhalb als auch außerhalb der Universität zu erreichen.</w:t>
      </w:r>
      <w:r>
        <w:t xml:space="preserve"> </w:t>
      </w:r>
    </w:p>
    <w:p w14:paraId="183BA70E" w14:textId="77777777" w:rsidR="004E5881" w:rsidRDefault="004E5881" w:rsidP="00C96964">
      <w:pPr>
        <w:jc w:val="both"/>
      </w:pPr>
    </w:p>
    <w:p w14:paraId="43848D5E" w14:textId="17791EFC" w:rsidR="00283C23" w:rsidRDefault="004E5881" w:rsidP="00C96964">
      <w:pPr>
        <w:jc w:val="both"/>
      </w:pPr>
      <w:r w:rsidRPr="00C0750A">
        <w:t xml:space="preserve">Haben Sie </w:t>
      </w:r>
      <w:r w:rsidR="005A418B" w:rsidRPr="00C0750A">
        <w:t xml:space="preserve">bereits </w:t>
      </w:r>
      <w:r w:rsidRPr="00C0750A">
        <w:t xml:space="preserve">Ideen? Möchten Sie Ihre </w:t>
      </w:r>
      <w:r w:rsidR="002D7EDF" w:rsidRPr="00C0750A">
        <w:t xml:space="preserve">Erfahrungen in </w:t>
      </w:r>
      <w:r w:rsidRPr="00C0750A">
        <w:t>der Online-Lehre für die Entwicklung von</w:t>
      </w:r>
      <w:r w:rsidR="00E9745F">
        <w:t xml:space="preserve"> </w:t>
      </w:r>
      <w:r>
        <w:t>Lernangeboten nutzen</w:t>
      </w:r>
      <w:r w:rsidR="00E9745F">
        <w:t>?</w:t>
      </w:r>
      <w:r>
        <w:t xml:space="preserve"> </w:t>
      </w:r>
      <w:r w:rsidR="00E9745F">
        <w:t xml:space="preserve">Möchten Sie </w:t>
      </w:r>
      <w:r w:rsidR="005A418B">
        <w:t>neben</w:t>
      </w:r>
      <w:r w:rsidR="002D7EDF">
        <w:t xml:space="preserve"> Ihren Studierenden auch noch andere </w:t>
      </w:r>
      <w:r w:rsidR="000D1C26">
        <w:t>G</w:t>
      </w:r>
      <w:r w:rsidR="00E64ABD">
        <w:t>ruppen</w:t>
      </w:r>
      <w:r w:rsidR="002D7EDF">
        <w:t xml:space="preserve"> erreichen, z. B. Berufstätige, für </w:t>
      </w:r>
      <w:r w:rsidR="005335FC">
        <w:t>deren Praxis</w:t>
      </w:r>
      <w:r w:rsidR="002D7EDF">
        <w:t xml:space="preserve"> Ihre Themen interessant sein könnten</w:t>
      </w:r>
      <w:r w:rsidR="005335FC">
        <w:t xml:space="preserve">, oder Studieninteressierte, die durch Ihre Videovorlesung auf </w:t>
      </w:r>
      <w:r w:rsidR="004C71B4">
        <w:t>bestimmte Themen, Fachdisziplinen und Studiengänge</w:t>
      </w:r>
      <w:r w:rsidR="005335FC">
        <w:t xml:space="preserve"> aufmerksam werden</w:t>
      </w:r>
      <w:r w:rsidR="002D7EDF">
        <w:t xml:space="preserve">? </w:t>
      </w:r>
      <w:r w:rsidR="005335FC">
        <w:t>Vielleicht</w:t>
      </w:r>
      <w:r w:rsidR="002D7EDF">
        <w:t xml:space="preserve"> gibt es </w:t>
      </w:r>
      <w:r w:rsidR="005335FC">
        <w:t xml:space="preserve">auch </w:t>
      </w:r>
      <w:r w:rsidR="002D7EDF">
        <w:t xml:space="preserve">Partneruniversitäten, mit denen Sie gemeinsame Studienprogramme durchführen und </w:t>
      </w:r>
      <w:r w:rsidR="00283C23">
        <w:t>Onlinemodule als Basis für die Lehre nutzen</w:t>
      </w:r>
      <w:r w:rsidR="008D4342">
        <w:t xml:space="preserve"> möchten</w:t>
      </w:r>
      <w:r w:rsidR="00283C23">
        <w:t xml:space="preserve">. </w:t>
      </w:r>
    </w:p>
    <w:p w14:paraId="4F301B5A" w14:textId="7A6CE45D" w:rsidR="00201959" w:rsidRDefault="00283C23" w:rsidP="00C96964">
      <w:pPr>
        <w:jc w:val="both"/>
      </w:pPr>
      <w:r>
        <w:t xml:space="preserve">Das Lernportal </w:t>
      </w:r>
      <w:r w:rsidR="00E64ABD">
        <w:t>„</w:t>
      </w:r>
      <w:r>
        <w:t>Offene Uni Rostock</w:t>
      </w:r>
      <w:r w:rsidR="00E64ABD">
        <w:t>“</w:t>
      </w:r>
      <w:r>
        <w:t xml:space="preserve"> ist ein geeigneter Ort dafür und bietet </w:t>
      </w:r>
      <w:r w:rsidR="00052AC4">
        <w:t xml:space="preserve">als </w:t>
      </w:r>
      <w:r>
        <w:t xml:space="preserve">Plattform für </w:t>
      </w:r>
      <w:r w:rsidR="00052AC4">
        <w:t>verschiedene O</w:t>
      </w:r>
      <w:r>
        <w:t>nlin</w:t>
      </w:r>
      <w:r w:rsidR="00052AC4">
        <w:t>e</w:t>
      </w:r>
      <w:r>
        <w:t>formate</w:t>
      </w:r>
      <w:r w:rsidR="00052AC4">
        <w:t xml:space="preserve"> ein</w:t>
      </w:r>
      <w:r>
        <w:t xml:space="preserve"> flexibles und individualisiertes</w:t>
      </w:r>
      <w:r w:rsidR="00052AC4">
        <w:t xml:space="preserve"> Lernen</w:t>
      </w:r>
      <w:r w:rsidR="00556A25">
        <w:t xml:space="preserve"> und </w:t>
      </w:r>
      <w:r w:rsidR="003F6730">
        <w:t>kann</w:t>
      </w:r>
      <w:r w:rsidR="000A4796">
        <w:t xml:space="preserve"> als Ergänzung</w:t>
      </w:r>
      <w:r w:rsidR="003F6730">
        <w:t xml:space="preserve"> </w:t>
      </w:r>
      <w:r w:rsidR="00556A25">
        <w:t xml:space="preserve">ebenfalls </w:t>
      </w:r>
      <w:r w:rsidR="004C71B4">
        <w:t>die</w:t>
      </w:r>
      <w:r w:rsidR="00556A25">
        <w:t xml:space="preserve"> Präsenzlehre </w:t>
      </w:r>
      <w:r w:rsidR="004C71B4">
        <w:t>bereichern</w:t>
      </w:r>
      <w:r w:rsidR="002966C1">
        <w:t>.</w:t>
      </w:r>
      <w:r w:rsidR="00052AC4">
        <w:t xml:space="preserve"> </w:t>
      </w:r>
      <w:r w:rsidR="002D7EDF">
        <w:t>Es gibt viele Möglichkeiten</w:t>
      </w:r>
      <w:r w:rsidR="00052AC4">
        <w:t xml:space="preserve"> der Gestaltung </w:t>
      </w:r>
      <w:r w:rsidR="002D7EDF">
        <w:t>digitale</w:t>
      </w:r>
      <w:r w:rsidR="00052AC4">
        <w:t>r</w:t>
      </w:r>
      <w:r w:rsidR="002D7EDF">
        <w:t xml:space="preserve"> Lernformate, </w:t>
      </w:r>
      <w:r w:rsidR="00052AC4">
        <w:t>von kurzen</w:t>
      </w:r>
      <w:r w:rsidR="002D7EDF">
        <w:t xml:space="preserve"> E-Lectures</w:t>
      </w:r>
      <w:r w:rsidR="00156648">
        <w:t>,</w:t>
      </w:r>
      <w:r w:rsidR="00052AC4">
        <w:t xml:space="preserve"> </w:t>
      </w:r>
      <w:r w:rsidR="002D7EDF">
        <w:t>Videovorlesung</w:t>
      </w:r>
      <w:r w:rsidR="00052AC4">
        <w:t>en</w:t>
      </w:r>
      <w:r w:rsidR="00156648">
        <w:t xml:space="preserve">, </w:t>
      </w:r>
      <w:r w:rsidR="00156648" w:rsidRPr="00AF4C01">
        <w:t>Podcast-Reihen</w:t>
      </w:r>
      <w:r w:rsidR="00052AC4">
        <w:t xml:space="preserve"> bis hin zu umfang</w:t>
      </w:r>
      <w:r w:rsidR="002D7EDF">
        <w:t>reichere</w:t>
      </w:r>
      <w:r w:rsidR="00052AC4">
        <w:t>n</w:t>
      </w:r>
      <w:r w:rsidR="002D7EDF">
        <w:t xml:space="preserve"> Onlinekurse</w:t>
      </w:r>
      <w:r w:rsidR="00052AC4">
        <w:t xml:space="preserve">n, die </w:t>
      </w:r>
      <w:r w:rsidR="00556A25">
        <w:t xml:space="preserve">dann </w:t>
      </w:r>
      <w:r w:rsidR="002966C1">
        <w:t>von</w:t>
      </w:r>
      <w:r w:rsidR="002D7EDF">
        <w:t xml:space="preserve"> verschiedene</w:t>
      </w:r>
      <w:r w:rsidR="00556A25">
        <w:t>n</w:t>
      </w:r>
      <w:r w:rsidR="002D7EDF">
        <w:t xml:space="preserve"> </w:t>
      </w:r>
      <w:r>
        <w:t>Zielgruppen</w:t>
      </w:r>
      <w:r w:rsidR="002D7EDF">
        <w:t xml:space="preserve"> </w:t>
      </w:r>
      <w:r w:rsidR="00052AC4">
        <w:t xml:space="preserve">genutzt werden </w:t>
      </w:r>
      <w:r w:rsidR="002966C1">
        <w:t xml:space="preserve">und </w:t>
      </w:r>
      <w:r w:rsidR="0017139D">
        <w:t>aus denen</w:t>
      </w:r>
      <w:r w:rsidR="00C96964">
        <w:t xml:space="preserve"> sich </w:t>
      </w:r>
      <w:r w:rsidR="00261934">
        <w:t xml:space="preserve">viele </w:t>
      </w:r>
      <w:r w:rsidR="002966C1">
        <w:t xml:space="preserve">Synergieeffekte </w:t>
      </w:r>
      <w:r w:rsidR="00C96964">
        <w:t>ergeben können</w:t>
      </w:r>
      <w:r w:rsidR="00052AC4">
        <w:t>.</w:t>
      </w:r>
      <w:r w:rsidR="002D7EDF">
        <w:t xml:space="preserve"> </w:t>
      </w:r>
      <w:r w:rsidR="005A418B">
        <w:t xml:space="preserve">Lassen Sie sich </w:t>
      </w:r>
      <w:r w:rsidR="00017E52">
        <w:t>hier</w:t>
      </w:r>
      <w:r w:rsidR="005A418B">
        <w:t xml:space="preserve"> inspirieren</w:t>
      </w:r>
      <w:r w:rsidR="00017E52">
        <w:t>:</w:t>
      </w:r>
      <w:hyperlink r:id="rId11" w:history="1">
        <w:r w:rsidR="005A418B" w:rsidRPr="005A418B">
          <w:rPr>
            <w:rStyle w:val="Hyperlink"/>
          </w:rPr>
          <w:t xml:space="preserve"> offene.uni-rostock.de</w:t>
        </w:r>
      </w:hyperlink>
      <w:r w:rsidR="005A418B">
        <w:t>.</w:t>
      </w:r>
    </w:p>
    <w:p w14:paraId="03961B20" w14:textId="77777777" w:rsidR="00283C23" w:rsidRDefault="00283C23" w:rsidP="00C96964">
      <w:pPr>
        <w:jc w:val="both"/>
      </w:pPr>
    </w:p>
    <w:p w14:paraId="309B3C6B" w14:textId="77777777" w:rsidR="000355AE" w:rsidRDefault="003358E4" w:rsidP="00C96964">
      <w:pPr>
        <w:jc w:val="both"/>
      </w:pPr>
      <w:r>
        <w:t xml:space="preserve">Die Universitätsleitung </w:t>
      </w:r>
      <w:r w:rsidR="004E5881">
        <w:t xml:space="preserve">startet diese Ausschreibung, um </w:t>
      </w:r>
      <w:r w:rsidR="00E9745F">
        <w:t xml:space="preserve">Ihre </w:t>
      </w:r>
      <w:r w:rsidR="004E5881">
        <w:t>Initiative zu fördern.</w:t>
      </w:r>
      <w:r w:rsidR="00283C23">
        <w:t xml:space="preserve"> </w:t>
      </w:r>
      <w:r w:rsidR="005A418B">
        <w:t>Ihr Engagement wird durch</w:t>
      </w:r>
      <w:r w:rsidR="00052AC4">
        <w:t xml:space="preserve"> </w:t>
      </w:r>
      <w:r w:rsidR="000355AE">
        <w:t xml:space="preserve">finanzielle </w:t>
      </w:r>
      <w:r w:rsidR="00052AC4">
        <w:t xml:space="preserve">Unterstützung </w:t>
      </w:r>
      <w:r w:rsidR="000355AE">
        <w:t xml:space="preserve">aus dem Förderfonds des Prorektors für Studium, Lehre und Evaluation </w:t>
      </w:r>
      <w:r w:rsidR="005A418B">
        <w:t xml:space="preserve">gefördert. </w:t>
      </w:r>
      <w:r w:rsidR="00E64ABD">
        <w:t>B</w:t>
      </w:r>
      <w:r w:rsidR="002966C1">
        <w:t>ei</w:t>
      </w:r>
      <w:r w:rsidR="00052AC4">
        <w:t xml:space="preserve"> der </w:t>
      </w:r>
      <w:r w:rsidR="00556A25">
        <w:t xml:space="preserve">Entwicklung </w:t>
      </w:r>
      <w:r w:rsidR="002966C1">
        <w:t xml:space="preserve">und der Umsetzung </w:t>
      </w:r>
      <w:r w:rsidR="00556A25">
        <w:t>Ihrer</w:t>
      </w:r>
      <w:r w:rsidR="000355AE">
        <w:t xml:space="preserve"> </w:t>
      </w:r>
      <w:r w:rsidR="002966C1">
        <w:t xml:space="preserve">Lernangebote </w:t>
      </w:r>
      <w:r w:rsidR="00E64ABD">
        <w:t xml:space="preserve">werden Sie </w:t>
      </w:r>
      <w:r w:rsidR="000355AE">
        <w:t xml:space="preserve">von den Mitarbeiterinnen der Wissenschaftlichen Weiterbildung </w:t>
      </w:r>
      <w:r w:rsidR="000A4796">
        <w:t xml:space="preserve">kompetent </w:t>
      </w:r>
      <w:r w:rsidR="000355AE">
        <w:t xml:space="preserve">beraten und </w:t>
      </w:r>
      <w:r w:rsidR="005335FC">
        <w:t>unterstützt</w:t>
      </w:r>
      <w:r w:rsidR="000355AE">
        <w:t>.</w:t>
      </w:r>
    </w:p>
    <w:p w14:paraId="4E69ABA3" w14:textId="77777777" w:rsidR="000355AE" w:rsidRDefault="000355AE"/>
    <w:p w14:paraId="46EA7317" w14:textId="77777777" w:rsidR="000355AE" w:rsidRPr="00B819C1" w:rsidRDefault="00AD28EB" w:rsidP="00B6447B">
      <w:pPr>
        <w:pStyle w:val="berschrift2"/>
        <w:spacing w:after="120"/>
      </w:pPr>
      <w:r w:rsidRPr="00B819C1">
        <w:t>Die</w:t>
      </w:r>
      <w:r w:rsidR="0017139D">
        <w:t>se</w:t>
      </w:r>
      <w:r w:rsidRPr="00B819C1">
        <w:t xml:space="preserve"> Ausschreibung soll</w:t>
      </w:r>
    </w:p>
    <w:p w14:paraId="2B4E2242" w14:textId="369016FE" w:rsidR="00556A25" w:rsidRDefault="00556A25" w:rsidP="003F2448">
      <w:pPr>
        <w:pStyle w:val="Listenabsatz"/>
        <w:numPr>
          <w:ilvl w:val="0"/>
          <w:numId w:val="27"/>
        </w:numPr>
        <w:jc w:val="both"/>
      </w:pPr>
      <w:r>
        <w:t>die Entwicklung von neuen Online-Lernangeboten auf dem Lernportal „Offene Uni Rostock“ fördern</w:t>
      </w:r>
      <w:r w:rsidR="00EB3188">
        <w:t>,</w:t>
      </w:r>
      <w:r>
        <w:t xml:space="preserve"> </w:t>
      </w:r>
    </w:p>
    <w:p w14:paraId="6F84FCD7" w14:textId="50CEE112" w:rsidR="00556A25" w:rsidRDefault="00556A25" w:rsidP="003F2448">
      <w:pPr>
        <w:pStyle w:val="Listenabsatz"/>
        <w:numPr>
          <w:ilvl w:val="0"/>
          <w:numId w:val="27"/>
        </w:numPr>
        <w:jc w:val="both"/>
      </w:pPr>
      <w:r>
        <w:t xml:space="preserve">zur thematischen Erweiterung des Lernportals beitragen, indem die Vielfalt von </w:t>
      </w:r>
      <w:r w:rsidR="00FF1EF4">
        <w:t>Lehr- und Forschungsthemen der Universität abgebildet</w:t>
      </w:r>
      <w:r>
        <w:t xml:space="preserve"> wird und eine breite Zielgruppe innerhalb und außerhalb der Universität angesprochen werden kann</w:t>
      </w:r>
      <w:r w:rsidR="00EB3188">
        <w:t>,</w:t>
      </w:r>
    </w:p>
    <w:p w14:paraId="0C4A4E9E" w14:textId="2B9D3E5D" w:rsidR="00C0750A" w:rsidRPr="00AF4C01" w:rsidRDefault="00C0750A" w:rsidP="003F2448">
      <w:pPr>
        <w:pStyle w:val="Listenabsatz"/>
        <w:numPr>
          <w:ilvl w:val="0"/>
          <w:numId w:val="27"/>
        </w:numPr>
        <w:jc w:val="both"/>
      </w:pPr>
      <w:r w:rsidRPr="00AF4C01">
        <w:t xml:space="preserve">die Entwicklung flexibler Lernpfade, die zu Zertifikaten oder weiteren Qualifikation führen, </w:t>
      </w:r>
      <w:r w:rsidR="0085690B" w:rsidRPr="00AF4C01">
        <w:t>voranbringen</w:t>
      </w:r>
      <w:r w:rsidR="00EB3188">
        <w:t>,</w:t>
      </w:r>
    </w:p>
    <w:p w14:paraId="5BE4AD27" w14:textId="4A6E52EC" w:rsidR="00556A25" w:rsidRDefault="00556A25" w:rsidP="003F2448">
      <w:pPr>
        <w:pStyle w:val="Listenabsatz"/>
        <w:numPr>
          <w:ilvl w:val="0"/>
          <w:numId w:val="27"/>
        </w:numPr>
        <w:jc w:val="both"/>
      </w:pPr>
      <w:r>
        <w:lastRenderedPageBreak/>
        <w:t>dazu beitragen, dass interdisziplinäre und gesellschaftlich relevante Themen in Bildungsformaten abgebildet werden, die ebenfalls in der Lehre fakultätsübergreifend oder im Studium Generale genutzt werden können</w:t>
      </w:r>
      <w:r w:rsidR="00EB3188">
        <w:t>,</w:t>
      </w:r>
    </w:p>
    <w:p w14:paraId="6ED3A47B" w14:textId="77777777" w:rsidR="00556A25" w:rsidRDefault="00556A25" w:rsidP="003F2448">
      <w:pPr>
        <w:pStyle w:val="Listenabsatz"/>
        <w:numPr>
          <w:ilvl w:val="0"/>
          <w:numId w:val="27"/>
        </w:numPr>
        <w:jc w:val="both"/>
      </w:pPr>
      <w:r>
        <w:t>den Wissenstransfer und die informelle Bildung unterstützen, indem Wissen für die Gesellschaft durch Lernangebote verfügbar gemacht wird und damit zur Wahrnehmung der Universität in der Öffentlichkeit beiträgt (Third Mission)</w:t>
      </w:r>
      <w:r w:rsidR="00F9018F">
        <w:t>.</w:t>
      </w:r>
    </w:p>
    <w:p w14:paraId="4859F16D" w14:textId="77777777" w:rsidR="00556A25" w:rsidRDefault="00556A25" w:rsidP="003F2448">
      <w:pPr>
        <w:jc w:val="both"/>
      </w:pPr>
    </w:p>
    <w:p w14:paraId="3D8FCE6C" w14:textId="77777777" w:rsidR="00EC6B80" w:rsidRPr="00B819C1" w:rsidRDefault="00EC6B80" w:rsidP="00F9018F">
      <w:pPr>
        <w:pStyle w:val="berschrift2"/>
        <w:spacing w:after="120"/>
      </w:pPr>
      <w:r w:rsidRPr="00B819C1">
        <w:t>Gefördert werden Projekte</w:t>
      </w:r>
    </w:p>
    <w:p w14:paraId="50EEC752" w14:textId="33B464B0" w:rsidR="00EC6B80" w:rsidRDefault="00EC6B80" w:rsidP="003F2448">
      <w:pPr>
        <w:pStyle w:val="Listenabsatz"/>
        <w:numPr>
          <w:ilvl w:val="0"/>
          <w:numId w:val="29"/>
        </w:numPr>
        <w:jc w:val="both"/>
      </w:pPr>
      <w:r>
        <w:t>die die Entwicklung eines neue</w:t>
      </w:r>
      <w:r w:rsidR="009B3CE3">
        <w:t>n</w:t>
      </w:r>
      <w:r>
        <w:t xml:space="preserve"> </w:t>
      </w:r>
      <w:r w:rsidR="009B3CE3">
        <w:t>Bildungs</w:t>
      </w:r>
      <w:r>
        <w:t>angebotes</w:t>
      </w:r>
      <w:r w:rsidR="002866DF">
        <w:t xml:space="preserve"> </w:t>
      </w:r>
      <w:r>
        <w:t>beinhalten</w:t>
      </w:r>
      <w:r w:rsidR="00EB3188">
        <w:t>,</w:t>
      </w:r>
    </w:p>
    <w:p w14:paraId="73617691" w14:textId="2E11B48F" w:rsidR="00EC6B80" w:rsidRDefault="00EC6B80" w:rsidP="003F2448">
      <w:pPr>
        <w:pStyle w:val="Listenabsatz"/>
        <w:numPr>
          <w:ilvl w:val="0"/>
          <w:numId w:val="29"/>
        </w:numPr>
        <w:jc w:val="both"/>
      </w:pPr>
      <w:r>
        <w:t xml:space="preserve">die ein bereits vorhandenes Angebot </w:t>
      </w:r>
      <w:r w:rsidR="00B819C1">
        <w:t xml:space="preserve">auf der Offenen Uni </w:t>
      </w:r>
      <w:r w:rsidR="00C41404">
        <w:t>weiterentwickeln.</w:t>
      </w:r>
      <w:r>
        <w:t xml:space="preserve"> Dies können zum Beispiel Aktualisierungen, </w:t>
      </w:r>
      <w:r w:rsidR="00B819C1">
        <w:t xml:space="preserve">inhaltliche </w:t>
      </w:r>
      <w:r>
        <w:t xml:space="preserve">Ergänzungen oder auch </w:t>
      </w:r>
      <w:r w:rsidR="00B819C1">
        <w:t xml:space="preserve">die </w:t>
      </w:r>
      <w:r>
        <w:t>Implementierung von weiteren Selbstlerntools, wie Selbsttests, Übungen oder Abschlusstests</w:t>
      </w:r>
      <w:r w:rsidR="00B819C1">
        <w:t xml:space="preserve"> sein</w:t>
      </w:r>
      <w:r w:rsidR="00EB3188">
        <w:t>,</w:t>
      </w:r>
    </w:p>
    <w:p w14:paraId="28A17193" w14:textId="7DFA2F25" w:rsidR="00156648" w:rsidRPr="00AF4C01" w:rsidRDefault="00CA32B1" w:rsidP="00156648">
      <w:pPr>
        <w:pStyle w:val="Listenabsatz"/>
        <w:numPr>
          <w:ilvl w:val="0"/>
          <w:numId w:val="29"/>
        </w:numPr>
      </w:pPr>
      <w:r w:rsidRPr="00AF4C01">
        <w:t>die neuen Ansätze</w:t>
      </w:r>
      <w:r w:rsidR="00156648" w:rsidRPr="00AF4C01">
        <w:t xml:space="preserve"> für abschlussbezogene Weiterbildungsformate entwickeln, wie z.B. Zertifikatsprogramme, modulare Kursangebote oder Micro-Credentials, </w:t>
      </w:r>
      <w:r w:rsidR="008D4342" w:rsidRPr="00AF4C01">
        <w:t xml:space="preserve">die </w:t>
      </w:r>
      <w:r w:rsidR="00156648" w:rsidRPr="00AF4C01">
        <w:t>Teilnehmenden eine anerkannte Qualifikation bieten</w:t>
      </w:r>
      <w:r w:rsidR="00EB3188">
        <w:t>,</w:t>
      </w:r>
    </w:p>
    <w:p w14:paraId="3954179A" w14:textId="16FBD5AB" w:rsidR="00C0750A" w:rsidRPr="00AF4C01" w:rsidRDefault="00C0750A" w:rsidP="00C0750A">
      <w:pPr>
        <w:pStyle w:val="Listenabsatz"/>
        <w:numPr>
          <w:ilvl w:val="0"/>
          <w:numId w:val="29"/>
        </w:numPr>
        <w:jc w:val="both"/>
      </w:pPr>
      <w:r w:rsidRPr="00AF4C01">
        <w:t xml:space="preserve">die die Erstellung und Veröffentlichung von Bildungsressourcen unter einer offenen Lizenz </w:t>
      </w:r>
      <w:r w:rsidR="00EE72AB" w:rsidRPr="00AF4C01">
        <w:t>(</w:t>
      </w:r>
      <w:r w:rsidRPr="00AF4C01">
        <w:t>Creativ</w:t>
      </w:r>
      <w:r w:rsidR="00A108CC" w:rsidRPr="00AF4C01">
        <w:t>e</w:t>
      </w:r>
      <w:r w:rsidRPr="00AF4C01">
        <w:t xml:space="preserve"> Commons</w:t>
      </w:r>
      <w:r w:rsidR="00EE72AB" w:rsidRPr="00AF4C01">
        <w:t>) befürworten und an</w:t>
      </w:r>
      <w:r w:rsidRPr="00AF4C01">
        <w:t xml:space="preserve"> </w:t>
      </w:r>
      <w:r w:rsidR="008D4342" w:rsidRPr="00AF4C01">
        <w:t xml:space="preserve">der Entwicklung von </w:t>
      </w:r>
      <w:r w:rsidRPr="00AF4C01">
        <w:t>OER</w:t>
      </w:r>
      <w:r w:rsidR="008D4342" w:rsidRPr="00AF4C01">
        <w:t>-Angeboten</w:t>
      </w:r>
      <w:r w:rsidR="00EE72AB" w:rsidRPr="00AF4C01">
        <w:t xml:space="preserve"> interessiert sind</w:t>
      </w:r>
      <w:r w:rsidR="00EB3188">
        <w:t>,</w:t>
      </w:r>
    </w:p>
    <w:p w14:paraId="7D0E9A73" w14:textId="5751C21E" w:rsidR="00EC6B80" w:rsidRDefault="004574B9" w:rsidP="00156648">
      <w:pPr>
        <w:pStyle w:val="Listenabsatz"/>
        <w:numPr>
          <w:ilvl w:val="0"/>
          <w:numId w:val="29"/>
        </w:numPr>
      </w:pPr>
      <w:r>
        <w:t>die perspektivischen Blended-Learning-Konzepte</w:t>
      </w:r>
      <w:r w:rsidR="00EC6B80">
        <w:t xml:space="preserve"> </w:t>
      </w:r>
      <w:r w:rsidR="00C41404">
        <w:t>mitdenken und eine Anwendung in der Weiterbildung planen.</w:t>
      </w:r>
    </w:p>
    <w:p w14:paraId="34481EB2" w14:textId="77777777" w:rsidR="00B819C1" w:rsidRDefault="00B819C1" w:rsidP="00B819C1"/>
    <w:p w14:paraId="4DCE6250" w14:textId="77777777" w:rsidR="00B819C1" w:rsidRPr="00CA10A5" w:rsidRDefault="00B819C1" w:rsidP="00F9018F">
      <w:pPr>
        <w:pStyle w:val="berschrift2"/>
        <w:spacing w:after="120"/>
      </w:pPr>
      <w:r w:rsidRPr="00CA10A5">
        <w:t>Förderbedingungen</w:t>
      </w:r>
    </w:p>
    <w:p w14:paraId="019E7421" w14:textId="1F282D51" w:rsidR="00CA10A5" w:rsidRDefault="00CA10A5" w:rsidP="00720411">
      <w:pPr>
        <w:jc w:val="both"/>
      </w:pPr>
      <w:r>
        <w:t xml:space="preserve">Es wird ein konkretes </w:t>
      </w:r>
      <w:r w:rsidR="0017139D">
        <w:t>Projekt</w:t>
      </w:r>
      <w:r w:rsidR="005335FC">
        <w:t xml:space="preserve"> entwickelt, </w:t>
      </w:r>
      <w:r>
        <w:t xml:space="preserve">dies </w:t>
      </w:r>
      <w:r w:rsidR="00EB3188">
        <w:t>können</w:t>
      </w:r>
      <w:r>
        <w:t xml:space="preserve"> z.B. </w:t>
      </w:r>
      <w:r w:rsidR="00CE696A">
        <w:t xml:space="preserve">ein </w:t>
      </w:r>
      <w:r>
        <w:t>Online</w:t>
      </w:r>
      <w:r w:rsidR="00EB3188">
        <w:t>k</w:t>
      </w:r>
      <w:r>
        <w:t xml:space="preserve">urs, eine Videovorlesungsreihe, eine Micro-Lectures-Reihe oder </w:t>
      </w:r>
      <w:r w:rsidR="005335FC">
        <w:t xml:space="preserve">ergänzende </w:t>
      </w:r>
      <w:r>
        <w:t>Selbstlerntools sein</w:t>
      </w:r>
      <w:r w:rsidR="005335FC">
        <w:t>,</w:t>
      </w:r>
      <w:r>
        <w:t xml:space="preserve"> welche für das Lernportal geeignet </w:t>
      </w:r>
      <w:r w:rsidR="005335FC">
        <w:t>sind</w:t>
      </w:r>
      <w:r>
        <w:t xml:space="preserve"> und im Förderzeitraum auf dem Lernportal veröffentlicht </w:t>
      </w:r>
      <w:r w:rsidR="005335FC">
        <w:t>werden</w:t>
      </w:r>
      <w:r>
        <w:t>.</w:t>
      </w:r>
      <w:r w:rsidR="00E96C1B">
        <w:t xml:space="preserve"> </w:t>
      </w:r>
    </w:p>
    <w:p w14:paraId="36D9BA08" w14:textId="77777777" w:rsidR="00CA10A5" w:rsidRDefault="00CA10A5" w:rsidP="00720411">
      <w:pPr>
        <w:jc w:val="both"/>
      </w:pPr>
      <w:r>
        <w:t xml:space="preserve">Das Projekt </w:t>
      </w:r>
      <w:r w:rsidR="00CE2C32">
        <w:t>soll</w:t>
      </w:r>
      <w:r>
        <w:t xml:space="preserve"> in einer Konzeption dargestellt werden, in der Format, Inhalte und Zielgruppen beschrieben sind und die mit einem Zeit- und Finanzplan untersetzt ist.</w:t>
      </w:r>
    </w:p>
    <w:p w14:paraId="59C2868B" w14:textId="77777777" w:rsidR="00CA10A5" w:rsidRDefault="00CA10A5" w:rsidP="00720411">
      <w:pPr>
        <w:jc w:val="both"/>
      </w:pPr>
    </w:p>
    <w:p w14:paraId="16B06C4C" w14:textId="77777777" w:rsidR="00CA10A5" w:rsidRDefault="00CA10A5" w:rsidP="00720411">
      <w:pPr>
        <w:jc w:val="both"/>
      </w:pPr>
      <w:r>
        <w:t xml:space="preserve">Antragsberechtigt sind Lehrende und Mitarbeitende der Universität Rostock. Gefördert werden auch </w:t>
      </w:r>
      <w:r w:rsidR="005D27FB">
        <w:t>fach</w:t>
      </w:r>
      <w:r>
        <w:t xml:space="preserve">übergreifende, interdisziplinäre Vorhaben von Arbeitsgruppen. </w:t>
      </w:r>
    </w:p>
    <w:p w14:paraId="0937655F" w14:textId="77777777" w:rsidR="00CA10A5" w:rsidRDefault="00CA10A5" w:rsidP="00720411">
      <w:pPr>
        <w:jc w:val="both"/>
      </w:pPr>
    </w:p>
    <w:p w14:paraId="2D38A51C" w14:textId="77777777" w:rsidR="00CA10A5" w:rsidRPr="00CA10A5" w:rsidRDefault="00CA10A5" w:rsidP="00F9018F">
      <w:pPr>
        <w:pStyle w:val="berschrift2"/>
        <w:spacing w:after="120"/>
      </w:pPr>
      <w:r w:rsidRPr="00CA10A5">
        <w:t>Mittelvergabe</w:t>
      </w:r>
    </w:p>
    <w:p w14:paraId="7122F477" w14:textId="77777777" w:rsidR="00CA10A5" w:rsidRDefault="00CA10A5" w:rsidP="00720411">
      <w:pPr>
        <w:jc w:val="both"/>
      </w:pPr>
      <w:r>
        <w:t>Mittel können für Hilfskraftverträge, für technische Ausstattung, für Lizenzen oder auch Aufträge, die im Zusammenhang mit dem Projektvorhaben stehen, beantragt werden.</w:t>
      </w:r>
    </w:p>
    <w:p w14:paraId="65097C81" w14:textId="77777777" w:rsidR="00CA10A5" w:rsidRDefault="00CA10A5" w:rsidP="00720411">
      <w:pPr>
        <w:jc w:val="both"/>
      </w:pPr>
      <w:r>
        <w:t>Ausgeschlossen sind Personalstellen und Beschäftigungspositionen.</w:t>
      </w:r>
    </w:p>
    <w:p w14:paraId="37FA43B2" w14:textId="77777777" w:rsidR="00B6447B" w:rsidRDefault="00B6447B" w:rsidP="00B6447B">
      <w:pPr>
        <w:jc w:val="both"/>
        <w:rPr>
          <w:color w:val="1F4E79" w:themeColor="accent1" w:themeShade="80"/>
        </w:rPr>
      </w:pPr>
    </w:p>
    <w:p w14:paraId="1703CD8C" w14:textId="77777777" w:rsidR="00B6447B" w:rsidRPr="00CA10A5" w:rsidRDefault="00B6447B" w:rsidP="00F9018F">
      <w:pPr>
        <w:pStyle w:val="berschrift2"/>
        <w:spacing w:after="120"/>
      </w:pPr>
      <w:r>
        <w:t>Information und Beratung</w:t>
      </w:r>
    </w:p>
    <w:p w14:paraId="07F12B16" w14:textId="635F2EA0" w:rsidR="00B6447B" w:rsidRDefault="00BE2F7F" w:rsidP="00B6447B">
      <w:pPr>
        <w:jc w:val="both"/>
      </w:pPr>
      <w:r>
        <w:t xml:space="preserve">Die Ausschreibung wird von der Wissenschaftlichen Weiterbildung koordiniert. </w:t>
      </w:r>
      <w:r w:rsidR="00B6447B">
        <w:t xml:space="preserve">Gegenstand der begleitenden Beratung sind technische und gestalterische Vorschläge, die den Qualitätskriterien für Veröffentlichungen im Internet entsprechen. Die Einbindung des </w:t>
      </w:r>
      <w:r>
        <w:t>fertiggestellten Projektes</w:t>
      </w:r>
      <w:r w:rsidR="00B6447B">
        <w:t xml:space="preserve"> auf der Webseite der Offenen Uni Rostock </w:t>
      </w:r>
      <w:r>
        <w:t>wird ebenfalls vorgenommen.</w:t>
      </w:r>
    </w:p>
    <w:p w14:paraId="4A0E9973" w14:textId="77777777" w:rsidR="00B6447B" w:rsidRDefault="00B6447B" w:rsidP="00B6447B">
      <w:pPr>
        <w:jc w:val="both"/>
      </w:pPr>
      <w:r>
        <w:t>Nutzen Sie für die Projektbeschreibung auch die zur Verfügung gestellte</w:t>
      </w:r>
      <w:r w:rsidR="00F9018F">
        <w:t>n</w:t>
      </w:r>
      <w:r>
        <w:t xml:space="preserve"> Checkliste</w:t>
      </w:r>
      <w:r w:rsidR="00F9018F">
        <w:t>n</w:t>
      </w:r>
      <w:r>
        <w:t>. Diese dien</w:t>
      </w:r>
      <w:r w:rsidR="00F9018F">
        <w:t>en</w:t>
      </w:r>
      <w:r>
        <w:t xml:space="preserve"> als Hilfestellung für Ihre Überlegungen zur Erarbeitung der Konzeption.</w:t>
      </w:r>
    </w:p>
    <w:p w14:paraId="2D219BEF" w14:textId="77777777" w:rsidR="00CA10A5" w:rsidRDefault="00CA10A5" w:rsidP="00720411">
      <w:pPr>
        <w:jc w:val="both"/>
      </w:pPr>
    </w:p>
    <w:p w14:paraId="7D67DA6A" w14:textId="3BC94FAA" w:rsidR="00B819C1" w:rsidRPr="005D27FB" w:rsidRDefault="00CA10A5" w:rsidP="00F9018F">
      <w:pPr>
        <w:pStyle w:val="berschrift2"/>
        <w:spacing w:after="120"/>
      </w:pPr>
      <w:r w:rsidRPr="005D27FB">
        <w:t xml:space="preserve">Wie läuft der Bewerbungsprozess </w:t>
      </w:r>
      <w:r w:rsidR="00EB3188">
        <w:t xml:space="preserve">ab </w:t>
      </w:r>
      <w:r w:rsidRPr="005D27FB">
        <w:t>und wie erfolgt die Antragstellung?</w:t>
      </w:r>
    </w:p>
    <w:p w14:paraId="1433165D" w14:textId="6F3E03B0" w:rsidR="005D27FB" w:rsidRDefault="005D27FB" w:rsidP="00720411">
      <w:pPr>
        <w:jc w:val="both"/>
      </w:pPr>
      <w:r>
        <w:t xml:space="preserve">Bitte reichen Sie zur Antragstellung das ausgefüllte Formular bis zum </w:t>
      </w:r>
      <w:r w:rsidR="00CA32B1" w:rsidRPr="00CA32B1">
        <w:rPr>
          <w:color w:val="1F4E79" w:themeColor="accent1" w:themeShade="80"/>
        </w:rPr>
        <w:t>02</w:t>
      </w:r>
      <w:r w:rsidR="00460FBB" w:rsidRPr="00CA32B1">
        <w:rPr>
          <w:color w:val="1F4E79" w:themeColor="accent1" w:themeShade="80"/>
        </w:rPr>
        <w:t>.</w:t>
      </w:r>
      <w:r w:rsidR="0091237C" w:rsidRPr="00CA32B1">
        <w:rPr>
          <w:color w:val="1F4E79" w:themeColor="accent1" w:themeShade="80"/>
        </w:rPr>
        <w:t xml:space="preserve"> </w:t>
      </w:r>
      <w:r w:rsidR="00460FBB" w:rsidRPr="00460FBB">
        <w:rPr>
          <w:color w:val="1F4E79" w:themeColor="accent1" w:themeShade="80"/>
        </w:rPr>
        <w:t>März 202</w:t>
      </w:r>
      <w:r w:rsidR="00CA32B1">
        <w:rPr>
          <w:color w:val="1F4E79" w:themeColor="accent1" w:themeShade="80"/>
        </w:rPr>
        <w:t>6</w:t>
      </w:r>
      <w:r w:rsidRPr="00460FBB">
        <w:rPr>
          <w:color w:val="1F4E79" w:themeColor="accent1" w:themeShade="80"/>
        </w:rPr>
        <w:t xml:space="preserve"> </w:t>
      </w:r>
      <w:r>
        <w:t>unter folgender E-Mail-Adresse ein:</w:t>
      </w:r>
      <w:r w:rsidR="00C3097C">
        <w:t xml:space="preserve"> </w:t>
      </w:r>
      <w:hyperlink r:id="rId12" w:history="1">
        <w:r w:rsidRPr="000C2A76">
          <w:rPr>
            <w:rStyle w:val="Hyperlink"/>
          </w:rPr>
          <w:t>weiterbildung@uni-rostock.de</w:t>
        </w:r>
      </w:hyperlink>
    </w:p>
    <w:p w14:paraId="06ED9906" w14:textId="77777777" w:rsidR="00FC04B4" w:rsidRDefault="00FC04B4" w:rsidP="00FC04B4">
      <w:pPr>
        <w:jc w:val="both"/>
      </w:pPr>
      <w:r>
        <w:lastRenderedPageBreak/>
        <w:t>Ein vom Prorektor eingesetzter Beirat gibt Empfehlungen zur Auswahl passender Projekte und entscheidet über die Förderung.</w:t>
      </w:r>
    </w:p>
    <w:p w14:paraId="6414273C" w14:textId="5E6F10BA" w:rsidR="00DE3309" w:rsidRPr="00DC3D67" w:rsidRDefault="00DE3309" w:rsidP="00DE3309">
      <w:pPr>
        <w:jc w:val="both"/>
      </w:pPr>
      <w:r>
        <w:t xml:space="preserve">Sie erhalten spätestens bis zum </w:t>
      </w:r>
      <w:r w:rsidR="00CA32B1" w:rsidRPr="00CA32B1">
        <w:rPr>
          <w:color w:val="1F4E79" w:themeColor="accent1" w:themeShade="80"/>
        </w:rPr>
        <w:t>1</w:t>
      </w:r>
      <w:r w:rsidR="008D1580">
        <w:rPr>
          <w:color w:val="1F4E79" w:themeColor="accent1" w:themeShade="80"/>
        </w:rPr>
        <w:t>6</w:t>
      </w:r>
      <w:r w:rsidR="00460FBB" w:rsidRPr="00CA32B1">
        <w:rPr>
          <w:color w:val="1F4E79" w:themeColor="accent1" w:themeShade="80"/>
        </w:rPr>
        <w:t>.</w:t>
      </w:r>
      <w:r w:rsidR="00B547D1">
        <w:rPr>
          <w:color w:val="1F4E79" w:themeColor="accent1" w:themeShade="80"/>
        </w:rPr>
        <w:t xml:space="preserve"> </w:t>
      </w:r>
      <w:r w:rsidR="00460FBB" w:rsidRPr="00460FBB">
        <w:rPr>
          <w:color w:val="1F4E79" w:themeColor="accent1" w:themeShade="80"/>
        </w:rPr>
        <w:t>März</w:t>
      </w:r>
      <w:r w:rsidRPr="00460FBB">
        <w:rPr>
          <w:color w:val="1F4E79" w:themeColor="accent1" w:themeShade="80"/>
        </w:rPr>
        <w:t xml:space="preserve"> </w:t>
      </w:r>
      <w:r w:rsidRPr="00037D39">
        <w:rPr>
          <w:color w:val="1F4E79" w:themeColor="accent1" w:themeShade="80"/>
        </w:rPr>
        <w:t>202</w:t>
      </w:r>
      <w:r w:rsidR="00CA32B1">
        <w:rPr>
          <w:color w:val="1F4E79" w:themeColor="accent1" w:themeShade="80"/>
        </w:rPr>
        <w:t>6</w:t>
      </w:r>
      <w:r>
        <w:t xml:space="preserve"> eine Antwort.</w:t>
      </w:r>
    </w:p>
    <w:p w14:paraId="0D39C4D7" w14:textId="77777777" w:rsidR="00F03D7B" w:rsidRDefault="00F03D7B" w:rsidP="00720411">
      <w:pPr>
        <w:jc w:val="both"/>
      </w:pPr>
    </w:p>
    <w:p w14:paraId="74322181" w14:textId="06693598" w:rsidR="001965E9" w:rsidRDefault="001965E9" w:rsidP="00720411">
      <w:pPr>
        <w:jc w:val="both"/>
      </w:pPr>
      <w:r>
        <w:t>Bei Fragen können Sie sich gern an die Mitarbeiterinnen der Wissenschaftlichen Weiterbildung wenden.</w:t>
      </w:r>
    </w:p>
    <w:sectPr w:rsidR="001965E9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83E9" w14:textId="77777777" w:rsidR="003358E4" w:rsidRDefault="003358E4" w:rsidP="00DC3D67">
      <w:r>
        <w:separator/>
      </w:r>
    </w:p>
  </w:endnote>
  <w:endnote w:type="continuationSeparator" w:id="0">
    <w:p w14:paraId="4A37D3FB" w14:textId="77777777" w:rsidR="003358E4" w:rsidRDefault="003358E4" w:rsidP="00DC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7410" w14:textId="77777777" w:rsidR="003358E4" w:rsidRDefault="003358E4" w:rsidP="00DC3D67">
      <w:r>
        <w:separator/>
      </w:r>
    </w:p>
  </w:footnote>
  <w:footnote w:type="continuationSeparator" w:id="0">
    <w:p w14:paraId="628E67C4" w14:textId="77777777" w:rsidR="003358E4" w:rsidRDefault="003358E4" w:rsidP="00DC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F66472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36282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41E802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9A802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44ABA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347BD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DCA07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082F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FE888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E62C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765B50"/>
    <w:multiLevelType w:val="hybridMultilevel"/>
    <w:tmpl w:val="9C48E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00B6F98"/>
    <w:multiLevelType w:val="hybridMultilevel"/>
    <w:tmpl w:val="CB984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BA3F87"/>
    <w:multiLevelType w:val="hybridMultilevel"/>
    <w:tmpl w:val="A6EAE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8B3241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E63E4C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81674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26"/>
  </w:num>
  <w:num w:numId="5">
    <w:abstractNumId w:val="14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5"/>
  </w:num>
  <w:num w:numId="21">
    <w:abstractNumId w:val="19"/>
  </w:num>
  <w:num w:numId="22">
    <w:abstractNumId w:val="12"/>
  </w:num>
  <w:num w:numId="23">
    <w:abstractNumId w:val="28"/>
  </w:num>
  <w:num w:numId="24">
    <w:abstractNumId w:val="22"/>
  </w:num>
  <w:num w:numId="25">
    <w:abstractNumId w:val="27"/>
  </w:num>
  <w:num w:numId="26">
    <w:abstractNumId w:val="23"/>
  </w:num>
  <w:num w:numId="27">
    <w:abstractNumId w:val="15"/>
  </w:num>
  <w:num w:numId="28">
    <w:abstractNumId w:val="2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E4"/>
    <w:rsid w:val="00017E52"/>
    <w:rsid w:val="000355AE"/>
    <w:rsid w:val="00037D39"/>
    <w:rsid w:val="00052AC4"/>
    <w:rsid w:val="000A4796"/>
    <w:rsid w:val="000B59C5"/>
    <w:rsid w:val="000D1C26"/>
    <w:rsid w:val="00156648"/>
    <w:rsid w:val="0017139D"/>
    <w:rsid w:val="001965E9"/>
    <w:rsid w:val="00201959"/>
    <w:rsid w:val="00260A24"/>
    <w:rsid w:val="00261934"/>
    <w:rsid w:val="00283C23"/>
    <w:rsid w:val="002866DF"/>
    <w:rsid w:val="002966C1"/>
    <w:rsid w:val="002D7EDF"/>
    <w:rsid w:val="00317AC1"/>
    <w:rsid w:val="003358E4"/>
    <w:rsid w:val="003F2448"/>
    <w:rsid w:val="003F6730"/>
    <w:rsid w:val="004574B9"/>
    <w:rsid w:val="00460FBB"/>
    <w:rsid w:val="0046665D"/>
    <w:rsid w:val="00482065"/>
    <w:rsid w:val="004C71B4"/>
    <w:rsid w:val="004E108E"/>
    <w:rsid w:val="004E5881"/>
    <w:rsid w:val="005335FC"/>
    <w:rsid w:val="00541DC6"/>
    <w:rsid w:val="00547DFE"/>
    <w:rsid w:val="00556A25"/>
    <w:rsid w:val="005A418B"/>
    <w:rsid w:val="005D27FB"/>
    <w:rsid w:val="00645252"/>
    <w:rsid w:val="00667E7A"/>
    <w:rsid w:val="006758D4"/>
    <w:rsid w:val="006D3D74"/>
    <w:rsid w:val="00716EB5"/>
    <w:rsid w:val="00720411"/>
    <w:rsid w:val="007D0FBD"/>
    <w:rsid w:val="00827685"/>
    <w:rsid w:val="0083569A"/>
    <w:rsid w:val="008439F2"/>
    <w:rsid w:val="0085690B"/>
    <w:rsid w:val="008D1580"/>
    <w:rsid w:val="008D4342"/>
    <w:rsid w:val="008E1B52"/>
    <w:rsid w:val="008E21AA"/>
    <w:rsid w:val="0091237C"/>
    <w:rsid w:val="0093311A"/>
    <w:rsid w:val="00937CF1"/>
    <w:rsid w:val="009B3CE3"/>
    <w:rsid w:val="00A108CC"/>
    <w:rsid w:val="00A1663C"/>
    <w:rsid w:val="00A9204E"/>
    <w:rsid w:val="00A96EB0"/>
    <w:rsid w:val="00AD28EB"/>
    <w:rsid w:val="00AF4C01"/>
    <w:rsid w:val="00AF7882"/>
    <w:rsid w:val="00B547D1"/>
    <w:rsid w:val="00B6447B"/>
    <w:rsid w:val="00B819C1"/>
    <w:rsid w:val="00BB74C7"/>
    <w:rsid w:val="00BE2F7F"/>
    <w:rsid w:val="00C0750A"/>
    <w:rsid w:val="00C3097C"/>
    <w:rsid w:val="00C41404"/>
    <w:rsid w:val="00C96964"/>
    <w:rsid w:val="00CA10A5"/>
    <w:rsid w:val="00CA32B1"/>
    <w:rsid w:val="00CE2C32"/>
    <w:rsid w:val="00CE696A"/>
    <w:rsid w:val="00CF71A2"/>
    <w:rsid w:val="00D13373"/>
    <w:rsid w:val="00D4518F"/>
    <w:rsid w:val="00D5357D"/>
    <w:rsid w:val="00DC3D67"/>
    <w:rsid w:val="00DE3309"/>
    <w:rsid w:val="00DF366C"/>
    <w:rsid w:val="00E506AB"/>
    <w:rsid w:val="00E64ABD"/>
    <w:rsid w:val="00E96C1B"/>
    <w:rsid w:val="00E9745F"/>
    <w:rsid w:val="00EA0566"/>
    <w:rsid w:val="00EB3188"/>
    <w:rsid w:val="00EC6B80"/>
    <w:rsid w:val="00EE72AB"/>
    <w:rsid w:val="00F03D7B"/>
    <w:rsid w:val="00F9018F"/>
    <w:rsid w:val="00FC04B4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DA48E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3D67"/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3D67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C3D67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C3D67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C3D67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C3D67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C3D67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DC3D67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DC3D67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DC3D67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3D67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3D67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3D67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C3D67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C3D67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C3D67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C3D67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C3D67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C3D67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C3D67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3D67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3D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3D67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DC3D67"/>
    <w:rPr>
      <w:rFonts w:ascii="Calibri" w:hAnsi="Calibri" w:cs="Calibri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DC3D67"/>
    <w:rPr>
      <w:rFonts w:ascii="Calibri" w:hAnsi="Calibri" w:cs="Calibri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C3D67"/>
    <w:rPr>
      <w:rFonts w:ascii="Calibri" w:hAnsi="Calibri" w:cs="Calibri"/>
      <w:i/>
      <w:iCs/>
      <w:color w:val="1F4E79" w:themeColor="accent1" w:themeShade="80"/>
    </w:rPr>
  </w:style>
  <w:style w:type="character" w:styleId="Fett">
    <w:name w:val="Strong"/>
    <w:basedOn w:val="Absatz-Standardschriftart"/>
    <w:uiPriority w:val="22"/>
    <w:qFormat/>
    <w:rsid w:val="00DC3D67"/>
    <w:rPr>
      <w:rFonts w:ascii="Calibri" w:hAnsi="Calibri" w:cs="Calibri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DC3D6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3D67"/>
    <w:rPr>
      <w:rFonts w:ascii="Calibri" w:hAnsi="Calibri" w:cs="Calibri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3D6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3D67"/>
    <w:rPr>
      <w:rFonts w:ascii="Calibri" w:hAnsi="Calibri" w:cs="Calibri"/>
      <w:i/>
      <w:iCs/>
      <w:color w:val="1F4E79" w:themeColor="accent1" w:themeShade="80"/>
    </w:rPr>
  </w:style>
  <w:style w:type="character" w:styleId="SchwacherVerweis">
    <w:name w:val="Subtle Reference"/>
    <w:basedOn w:val="Absatz-Standardschriftart"/>
    <w:uiPriority w:val="31"/>
    <w:qFormat/>
    <w:rsid w:val="00DC3D67"/>
    <w:rPr>
      <w:rFonts w:ascii="Calibri" w:hAnsi="Calibri" w:cs="Calibri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DC3D67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uchtitel">
    <w:name w:val="Book Title"/>
    <w:basedOn w:val="Absatz-Standardschriftart"/>
    <w:uiPriority w:val="33"/>
    <w:qFormat/>
    <w:rsid w:val="00DC3D67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Absatz-Standardschriftart"/>
    <w:uiPriority w:val="99"/>
    <w:unhideWhenUsed/>
    <w:rsid w:val="00DC3D67"/>
    <w:rPr>
      <w:rFonts w:ascii="Calibri" w:hAnsi="Calibri" w:cs="Calibri"/>
      <w:color w:val="1F4E79" w:themeColor="accent1" w:themeShade="80"/>
      <w:u w:val="single"/>
    </w:rPr>
  </w:style>
  <w:style w:type="character" w:styleId="BesuchterLink">
    <w:name w:val="FollowedHyperlink"/>
    <w:basedOn w:val="Absatz-Standardschriftart"/>
    <w:uiPriority w:val="99"/>
    <w:unhideWhenUsed/>
    <w:rsid w:val="00DC3D67"/>
    <w:rPr>
      <w:rFonts w:ascii="Calibri" w:hAnsi="Calibri" w:cs="Calibri"/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DC3D67"/>
    <w:pPr>
      <w:spacing w:after="200"/>
    </w:pPr>
    <w:rPr>
      <w:i/>
      <w:iCs/>
      <w:color w:val="44546A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D67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D67"/>
    <w:rPr>
      <w:rFonts w:ascii="Segoe UI" w:hAnsi="Segoe UI" w:cs="Segoe UI"/>
      <w:szCs w:val="18"/>
    </w:rPr>
  </w:style>
  <w:style w:type="paragraph" w:styleId="Blocktext">
    <w:name w:val="Block Text"/>
    <w:basedOn w:val="Standard"/>
    <w:uiPriority w:val="99"/>
    <w:semiHidden/>
    <w:unhideWhenUsed/>
    <w:rsid w:val="00DC3D67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C3D67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C3D67"/>
    <w:rPr>
      <w:rFonts w:ascii="Calibri" w:hAnsi="Calibri" w:cs="Calibri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C3D67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C3D67"/>
    <w:rPr>
      <w:rFonts w:ascii="Calibri" w:hAnsi="Calibri" w:cs="Calibri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3D67"/>
    <w:rPr>
      <w:rFonts w:ascii="Calibri" w:hAnsi="Calibri" w:cs="Calibri"/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3D6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3D67"/>
    <w:rPr>
      <w:rFonts w:ascii="Calibri" w:hAnsi="Calibri" w:cs="Calibri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3D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3D67"/>
    <w:rPr>
      <w:rFonts w:ascii="Calibri" w:hAnsi="Calibri" w:cs="Calibri"/>
      <w:b/>
      <w:bCs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C3D67"/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C3D67"/>
    <w:rPr>
      <w:rFonts w:ascii="Segoe UI" w:hAnsi="Segoe UI" w:cs="Segoe UI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C3D67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C3D67"/>
    <w:rPr>
      <w:rFonts w:ascii="Calibri" w:hAnsi="Calibri" w:cs="Calibri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DC3D67"/>
    <w:rPr>
      <w:rFonts w:ascii="Calibri Light" w:eastAsiaTheme="majorEastAsia" w:hAnsi="Calibri Light" w:cs="Calibri Light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C3D67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C3D67"/>
    <w:rPr>
      <w:rFonts w:ascii="Calibri" w:hAnsi="Calibri" w:cs="Calibri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C3D67"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C3D67"/>
    <w:rPr>
      <w:rFonts w:ascii="Consolas" w:hAnsi="Consolas" w:cs="Calibri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DC3D67"/>
    <w:rPr>
      <w:rFonts w:ascii="Consolas" w:hAnsi="Consolas" w:cs="Calibri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DC3D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C3D67"/>
    <w:rPr>
      <w:rFonts w:ascii="Consolas" w:hAnsi="Consolas" w:cs="Calibri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DC3D67"/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C3D67"/>
    <w:rPr>
      <w:rFonts w:ascii="Consolas" w:hAnsi="Consolas" w:cs="Calibri"/>
      <w:szCs w:val="21"/>
    </w:rPr>
  </w:style>
  <w:style w:type="character" w:styleId="Platzhaltertext">
    <w:name w:val="Placeholder Text"/>
    <w:basedOn w:val="Absatz-Standardschriftart"/>
    <w:uiPriority w:val="99"/>
    <w:semiHidden/>
    <w:rsid w:val="00DC3D67"/>
    <w:rPr>
      <w:rFonts w:ascii="Calibri" w:hAnsi="Calibri" w:cs="Calibri"/>
      <w:color w:val="3B3838" w:themeColor="background2" w:themeShade="40"/>
    </w:rPr>
  </w:style>
  <w:style w:type="paragraph" w:styleId="Kopfzeile">
    <w:name w:val="header"/>
    <w:basedOn w:val="Standard"/>
    <w:link w:val="KopfzeileZchn"/>
    <w:uiPriority w:val="99"/>
    <w:unhideWhenUsed/>
    <w:rsid w:val="00DC3D67"/>
  </w:style>
  <w:style w:type="character" w:customStyle="1" w:styleId="KopfzeileZchn">
    <w:name w:val="Kopfzeile Zchn"/>
    <w:basedOn w:val="Absatz-Standardschriftart"/>
    <w:link w:val="Kopfzeile"/>
    <w:uiPriority w:val="99"/>
    <w:rsid w:val="00DC3D67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DC3D67"/>
  </w:style>
  <w:style w:type="character" w:customStyle="1" w:styleId="FuzeileZchn">
    <w:name w:val="Fußzeile Zchn"/>
    <w:basedOn w:val="Absatz-Standardschriftart"/>
    <w:link w:val="Fuzeile"/>
    <w:uiPriority w:val="99"/>
    <w:rsid w:val="00DC3D67"/>
    <w:rPr>
      <w:rFonts w:ascii="Calibri" w:hAnsi="Calibri" w:cs="Calibr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C3D67"/>
    <w:pPr>
      <w:spacing w:after="120"/>
      <w:ind w:left="1757"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DC3D67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DC3D67"/>
    <w:pPr>
      <w:numPr>
        <w:numId w:val="24"/>
      </w:numPr>
    </w:pPr>
  </w:style>
  <w:style w:type="numbering" w:styleId="1ai">
    <w:name w:val="Outline List 1"/>
    <w:basedOn w:val="KeineListe"/>
    <w:uiPriority w:val="99"/>
    <w:semiHidden/>
    <w:unhideWhenUsed/>
    <w:rsid w:val="00DC3D67"/>
    <w:pPr>
      <w:numPr>
        <w:numId w:val="25"/>
      </w:numPr>
    </w:pPr>
  </w:style>
  <w:style w:type="character" w:styleId="HTMLVariable">
    <w:name w:val="HTML Variable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C3D67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C3D67"/>
    <w:rPr>
      <w:rFonts w:ascii="Calibri" w:hAnsi="Calibri" w:cs="Calibri"/>
      <w:i/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DC3D67"/>
    <w:rPr>
      <w:rFonts w:ascii="Calibri" w:hAnsi="Calibri" w:cs="Calibri"/>
      <w:i/>
      <w:iCs/>
    </w:rPr>
  </w:style>
  <w:style w:type="character" w:styleId="HTMLBeispiel">
    <w:name w:val="HTML Sample"/>
    <w:basedOn w:val="Absatz-Standardschriftart"/>
    <w:uiPriority w:val="99"/>
    <w:semiHidden/>
    <w:unhideWhenUsed/>
    <w:rsid w:val="00DC3D67"/>
    <w:rPr>
      <w:rFonts w:ascii="Consolas" w:hAnsi="Consolas" w:cs="Calibri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DC3D67"/>
    <w:rPr>
      <w:rFonts w:ascii="Calibri" w:hAnsi="Calibri" w:cs="Calibri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C3D6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C3D67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C3D67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C3D67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C3D67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C3D67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C3D6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C3D67"/>
    <w:pPr>
      <w:spacing w:after="100"/>
      <w:ind w:left="15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3D67"/>
    <w:pPr>
      <w:outlineLvl w:val="9"/>
    </w:pPr>
    <w:rPr>
      <w:color w:val="2E74B5" w:themeColor="accent1" w:themeShade="BF"/>
    </w:rPr>
  </w:style>
  <w:style w:type="table" w:styleId="TabelleProfessionell">
    <w:name w:val="Table Professional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C3D6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DC3D6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DC3D6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DC3D6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DC3D67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DC3D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DC3D67"/>
  </w:style>
  <w:style w:type="character" w:customStyle="1" w:styleId="Hashtag1">
    <w:name w:val="Hashtag1"/>
    <w:basedOn w:val="Absatz-Standardschriftart"/>
    <w:uiPriority w:val="99"/>
    <w:semiHidden/>
    <w:unhideWhenUsed/>
    <w:rsid w:val="00DC3D67"/>
    <w:rPr>
      <w:rFonts w:ascii="Calibri" w:hAnsi="Calibri" w:cs="Calibri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C3D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C3D67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DC3D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DC3D67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DC3D67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DC3D67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DC3D67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DC3D67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DC3D6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C3D6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C3D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C3D6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C3D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DC3D6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C3D6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C3D6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C3D6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C3D67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unhideWhenUsed/>
    <w:qFormat/>
    <w:rsid w:val="00DC3D67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C3D67"/>
    <w:pPr>
      <w:numPr>
        <w:numId w:val="1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C3D67"/>
    <w:pPr>
      <w:numPr>
        <w:numId w:val="1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C3D67"/>
    <w:pPr>
      <w:numPr>
        <w:numId w:val="1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C3D67"/>
    <w:pPr>
      <w:numPr>
        <w:numId w:val="1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C3D67"/>
    <w:pPr>
      <w:numPr>
        <w:numId w:val="1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DC3D67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C3D67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C3D67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C3D67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C3D67"/>
    <w:pPr>
      <w:numPr>
        <w:numId w:val="12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C3D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C3D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C3D67"/>
  </w:style>
  <w:style w:type="character" w:styleId="Endnotenzeichen">
    <w:name w:val="endnote reference"/>
    <w:basedOn w:val="Absatz-Standardschriftart"/>
    <w:uiPriority w:val="99"/>
    <w:semiHidden/>
    <w:unhideWhenUsed/>
    <w:rsid w:val="00DC3D67"/>
    <w:rPr>
      <w:rFonts w:ascii="Calibri" w:hAnsi="Calibri" w:cs="Calibri"/>
      <w:vertAlign w:val="superscript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C3D67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C3D67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bigeListe">
    <w:name w:val="Colorful List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C3D6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C3D6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C3D6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C3D6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C3D6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C3D6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Umschlagadresse">
    <w:name w:val="envelope address"/>
    <w:basedOn w:val="Standard"/>
    <w:uiPriority w:val="99"/>
    <w:semiHidden/>
    <w:unhideWhenUsed/>
    <w:rsid w:val="00DC3D67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Abschnitt">
    <w:name w:val="Outline List 3"/>
    <w:basedOn w:val="KeineListe"/>
    <w:uiPriority w:val="99"/>
    <w:semiHidden/>
    <w:unhideWhenUsed/>
    <w:rsid w:val="00DC3D67"/>
    <w:pPr>
      <w:numPr>
        <w:numId w:val="26"/>
      </w:numPr>
    </w:pPr>
  </w:style>
  <w:style w:type="table" w:styleId="EinfacheTabelle1">
    <w:name w:val="Plain Table 1"/>
    <w:basedOn w:val="NormaleTabelle"/>
    <w:uiPriority w:val="41"/>
    <w:rsid w:val="00DC3D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DC3D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DC3D6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DC3D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DC3D6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qFormat/>
    <w:rsid w:val="00DC3D67"/>
    <w:rPr>
      <w:rFonts w:ascii="Calibri" w:hAnsi="Calibri" w:cs="Calibri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C3D67"/>
  </w:style>
  <w:style w:type="character" w:customStyle="1" w:styleId="DatumZchn">
    <w:name w:val="Datum Zchn"/>
    <w:basedOn w:val="Absatz-Standardschriftart"/>
    <w:link w:val="Datum"/>
    <w:uiPriority w:val="99"/>
    <w:semiHidden/>
    <w:rsid w:val="00DC3D67"/>
    <w:rPr>
      <w:rFonts w:ascii="Calibri" w:hAnsi="Calibri" w:cs="Calibri"/>
    </w:rPr>
  </w:style>
  <w:style w:type="paragraph" w:styleId="StandardWeb">
    <w:name w:val="Normal (Web)"/>
    <w:basedOn w:val="Standard"/>
    <w:uiPriority w:val="99"/>
    <w:semiHidden/>
    <w:unhideWhenUsed/>
    <w:rsid w:val="00DC3D67"/>
    <w:rPr>
      <w:rFonts w:ascii="Times New Roman" w:hAnsi="Times New Roman" w:cs="Times New Roman"/>
      <w:sz w:val="24"/>
      <w:szCs w:val="24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DC3D67"/>
    <w:rPr>
      <w:rFonts w:ascii="Calibri" w:hAnsi="Calibri" w:cs="Calibri"/>
      <w:u w:val="dotted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3D67"/>
    <w:rPr>
      <w:rFonts w:ascii="Calibri" w:hAnsi="Calibri" w:cs="Calibri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C3D6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C3D67"/>
    <w:rPr>
      <w:rFonts w:ascii="Calibri" w:hAnsi="Calibri" w:cs="Calibri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C3D6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C3D67"/>
    <w:rPr>
      <w:rFonts w:ascii="Calibri" w:hAnsi="Calibri" w:cs="Calibr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C3D6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C3D67"/>
    <w:rPr>
      <w:rFonts w:ascii="Calibri" w:hAnsi="Calibri" w:cs="Calibri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C3D6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C3D67"/>
    <w:rPr>
      <w:rFonts w:ascii="Calibri" w:hAnsi="Calibri" w:cs="Calibri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C3D67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C3D67"/>
    <w:rPr>
      <w:rFonts w:ascii="Calibri" w:hAnsi="Calibri" w:cs="Calibri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C3D67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C3D67"/>
    <w:rPr>
      <w:rFonts w:ascii="Calibri" w:hAnsi="Calibri" w:cs="Calibri"/>
    </w:rPr>
  </w:style>
  <w:style w:type="paragraph" w:styleId="Standardeinzug">
    <w:name w:val="Normal Indent"/>
    <w:basedOn w:val="Standard"/>
    <w:uiPriority w:val="99"/>
    <w:semiHidden/>
    <w:unhideWhenUsed/>
    <w:rsid w:val="00DC3D6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C3D67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C3D67"/>
    <w:rPr>
      <w:rFonts w:ascii="Calibri" w:hAnsi="Calibri" w:cs="Calibri"/>
    </w:rPr>
  </w:style>
  <w:style w:type="table" w:styleId="TabelleAktuell">
    <w:name w:val="Table Contemporary"/>
    <w:basedOn w:val="NormaleTabelle"/>
    <w:uiPriority w:val="99"/>
    <w:semiHidden/>
    <w:unhideWhenUsed/>
    <w:rsid w:val="00DC3D6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DC3D6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DC3D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C3D6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DC3D6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C3D6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DC3D6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DC3D6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DC3D6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DC3D6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DC3D6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DC3D6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DC3D6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DC3D6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DC3D6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C3D67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C3D67"/>
    <w:rPr>
      <w:rFonts w:ascii="Calibri" w:hAnsi="Calibri" w:cs="Calibri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C3D67"/>
  </w:style>
  <w:style w:type="character" w:customStyle="1" w:styleId="AnredeZchn">
    <w:name w:val="Anrede Zchn"/>
    <w:basedOn w:val="Absatz-Standardschriftart"/>
    <w:link w:val="Anrede"/>
    <w:uiPriority w:val="99"/>
    <w:semiHidden/>
    <w:rsid w:val="00DC3D67"/>
    <w:rPr>
      <w:rFonts w:ascii="Calibri" w:hAnsi="Calibri" w:cs="Calibri"/>
    </w:rPr>
  </w:style>
  <w:style w:type="table" w:styleId="TabelleSpalten1">
    <w:name w:val="Table Columns 1"/>
    <w:basedOn w:val="NormaleTabelle"/>
    <w:uiPriority w:val="99"/>
    <w:semiHidden/>
    <w:unhideWhenUsed/>
    <w:rsid w:val="00DC3D6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C3D6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C3D6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C3D6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C3D6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DC3D67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C3D67"/>
    <w:rPr>
      <w:rFonts w:ascii="Calibri" w:hAnsi="Calibri" w:cs="Calibri"/>
    </w:rPr>
  </w:style>
  <w:style w:type="table" w:styleId="TabelleEinfach1">
    <w:name w:val="Table Simple 1"/>
    <w:basedOn w:val="NormaleTabelle"/>
    <w:uiPriority w:val="99"/>
    <w:semiHidden/>
    <w:unhideWhenUsed/>
    <w:rsid w:val="00DC3D6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C3D6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C3D6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rsid w:val="00DC3D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C3D67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C3D67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C3D67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C3D67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C3D67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C3D67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C3D67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C3D67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C3D67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C3D67"/>
    <w:rPr>
      <w:rFonts w:ascii="Calibri Light" w:eastAsiaTheme="majorEastAsia" w:hAnsi="Calibri Light" w:cs="Calibri Light"/>
      <w:b/>
      <w:bCs/>
    </w:rPr>
  </w:style>
  <w:style w:type="paragraph" w:styleId="Gruformel">
    <w:name w:val="Closing"/>
    <w:basedOn w:val="Standard"/>
    <w:link w:val="GruformelZchn"/>
    <w:uiPriority w:val="99"/>
    <w:semiHidden/>
    <w:unhideWhenUsed/>
    <w:rsid w:val="00DC3D67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C3D67"/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DC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C3D6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C3D6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C3D6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C3D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C3D6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C3D6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DC3D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DC3D6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DC3D6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DC3D6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DC3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DC3D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DC3D6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DC3D6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DC3D6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DC3D6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DC3D6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DC3D6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DC3D6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C3D6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rsid w:val="00DC3D6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DC3D67"/>
    <w:rPr>
      <w:rFonts w:ascii="Calibri" w:hAnsi="Calibri" w:cs="Calibri"/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DC3D67"/>
    <w:rPr>
      <w:rFonts w:ascii="Calibri" w:hAnsi="Calibri" w:cs="Calibri"/>
    </w:rPr>
  </w:style>
  <w:style w:type="table" w:styleId="Tabelle3D-Effekt1">
    <w:name w:val="Table 3D effects 1"/>
    <w:basedOn w:val="NormaleTabelle"/>
    <w:uiPriority w:val="99"/>
    <w:semiHidden/>
    <w:unhideWhenUsed/>
    <w:rsid w:val="00DC3D6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C3D6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C3D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C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DC3D6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eiterbildung@uni-rostock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-rostock.de/weiterbildung/offene-uni-rostock/lernportal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031\AppData\Roaming\Microsoft\Templates\Einfacher%20Zeilenabstand%20(le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schemas.microsoft.com/office/2006/documentManagement/types"/>
    <ds:schemaRef ds:uri="4873beb7-5857-4685-be1f-d57550cc96c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C1D24-3661-4527-919A-BB3706E1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Einfacher Zeilenabstand (leer)</Template>
  <TotalTime>0</TotalTime>
  <Pages>3</Pages>
  <Words>835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2026-01-05T11:32:00Z</dcterms:created>
  <dcterms:modified xsi:type="dcterms:W3CDTF">2026-01-07T08:45:00Z</dcterms:modified>
</cp:coreProperties>
</file>